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D75E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5A01EA06"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67BDBB9"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28A8FF22"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7650744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78A6340"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630E476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35D6C46A"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B39E99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47C3A3A5" w14:textId="7D49AA82" w:rsidR="00582D4C" w:rsidRPr="001D0818" w:rsidRDefault="00FF50AB"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 xml:space="preserve">Hamlet Annotation </w:t>
      </w:r>
    </w:p>
    <w:p w14:paraId="3769BD98"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Student’s Name:</w:t>
      </w:r>
    </w:p>
    <w:p w14:paraId="6E9B4316"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p>
    <w:p w14:paraId="55699F26"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14:paraId="500B4DE5"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14:paraId="5CB822E8" w14:textId="77777777" w:rsidR="001418F7" w:rsidRP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14:paraId="1F1FFA85"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8DA8ACC"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630B7CB7"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4ABC52B2"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5BD44D1"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905CAB6"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E3E7838"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D96B67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4C4EF646" w14:textId="5FF491BD" w:rsidR="003F5DEF" w:rsidRDefault="00FF50AB"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lastRenderedPageBreak/>
        <w:t xml:space="preserve">Hamlet Annotation </w:t>
      </w:r>
    </w:p>
    <w:p w14:paraId="5E8191BA" w14:textId="2B9E6A70" w:rsidR="00F62ABD" w:rsidRDefault="00FF50AB" w:rsidP="00FF50AB">
      <w:pPr>
        <w:shd w:val="clear" w:color="auto" w:fill="FFFFFF"/>
        <w:spacing w:after="0" w:line="480" w:lineRule="auto"/>
        <w:outlineLvl w:val="3"/>
        <w:rPr>
          <w:rFonts w:ascii="Times New Roman" w:eastAsia="Times New Roman" w:hAnsi="Times New Roman" w:cs="Times New Roman"/>
          <w:b/>
          <w:color w:val="333333"/>
          <w:sz w:val="24"/>
          <w:szCs w:val="24"/>
        </w:rPr>
      </w:pPr>
      <w:r w:rsidRPr="00FF50AB">
        <w:rPr>
          <w:rFonts w:ascii="Times New Roman" w:eastAsia="Times New Roman" w:hAnsi="Times New Roman" w:cs="Times New Roman"/>
          <w:b/>
          <w:color w:val="333333"/>
          <w:sz w:val="24"/>
          <w:szCs w:val="24"/>
        </w:rPr>
        <w:t xml:space="preserve">Passage </w:t>
      </w:r>
    </w:p>
    <w:p w14:paraId="172ABF3B"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 xml:space="preserve">Hamlet: </w:t>
      </w:r>
      <w:r w:rsidRPr="00B7249B">
        <w:rPr>
          <w:rFonts w:ascii="Times New Roman" w:eastAsia="Times New Roman" w:hAnsi="Times New Roman" w:cs="Times New Roman"/>
          <w:bCs/>
          <w:color w:val="000000" w:themeColor="text1"/>
          <w:sz w:val="24"/>
          <w:szCs w:val="24"/>
          <w:highlight w:val="yellow"/>
        </w:rPr>
        <w:t>O what a rogue and peasant slave am I!</w:t>
      </w:r>
    </w:p>
    <w:p w14:paraId="5DF6ED29"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Is it not monstrous that this player here,</w:t>
      </w:r>
    </w:p>
    <w:p w14:paraId="64F5169C"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But in a fiction, in a dreame of passion,</w:t>
      </w:r>
    </w:p>
    <w:p w14:paraId="29713AE9"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Could force his soule so to his own conceit</w:t>
      </w:r>
    </w:p>
    <w:p w14:paraId="77EDC71F"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That from her working all his visage wanned,</w:t>
      </w:r>
    </w:p>
    <w:p w14:paraId="77FCDF3A"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Tears in his eyes, distraction in his aspect,</w:t>
      </w:r>
    </w:p>
    <w:p w14:paraId="3B0CB4B9"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A broken voice, and his whole function suiting</w:t>
      </w:r>
    </w:p>
    <w:p w14:paraId="717DF266"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With formes to his conceit; and all for nothing,</w:t>
      </w:r>
    </w:p>
    <w:p w14:paraId="07C9210E"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080CD4">
        <w:rPr>
          <w:rFonts w:ascii="Times New Roman" w:eastAsia="Times New Roman" w:hAnsi="Times New Roman" w:cs="Times New Roman"/>
          <w:bCs/>
          <w:color w:val="000000" w:themeColor="text1"/>
          <w:sz w:val="24"/>
          <w:szCs w:val="24"/>
          <w:highlight w:val="yellow"/>
        </w:rPr>
        <w:t>For Hecuba!</w:t>
      </w:r>
    </w:p>
    <w:p w14:paraId="4A05BC13"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What’s Hecuba to him, or he to her,</w:t>
      </w:r>
    </w:p>
    <w:p w14:paraId="590D0243"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That he should weepe for her? What would he doe</w:t>
      </w:r>
    </w:p>
    <w:p w14:paraId="631CAA9D"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Had he the Motive and the Cue for passion</w:t>
      </w:r>
    </w:p>
    <w:p w14:paraId="5DCA46EA"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 xml:space="preserve">That I have? </w:t>
      </w:r>
      <w:r w:rsidRPr="00240A12">
        <w:rPr>
          <w:rFonts w:ascii="Times New Roman" w:eastAsia="Times New Roman" w:hAnsi="Times New Roman" w:cs="Times New Roman"/>
          <w:bCs/>
          <w:color w:val="000000" w:themeColor="text1"/>
          <w:sz w:val="24"/>
          <w:szCs w:val="24"/>
          <w:highlight w:val="yellow"/>
        </w:rPr>
        <w:t>He would drowne the stage with teares</w:t>
      </w:r>
      <w:r w:rsidRPr="00FF50AB">
        <w:rPr>
          <w:rFonts w:ascii="Times New Roman" w:eastAsia="Times New Roman" w:hAnsi="Times New Roman" w:cs="Times New Roman"/>
          <w:bCs/>
          <w:color w:val="000000" w:themeColor="text1"/>
          <w:sz w:val="24"/>
          <w:szCs w:val="24"/>
        </w:rPr>
        <w:t>,</w:t>
      </w:r>
    </w:p>
    <w:p w14:paraId="340F5ED8"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And cleave the generall eare with horrid speech,</w:t>
      </w:r>
    </w:p>
    <w:p w14:paraId="4CB64428"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Make mad the guilty, and appale the free,</w:t>
      </w:r>
    </w:p>
    <w:p w14:paraId="07619B82"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Confound the ignorant, and amaze indeede</w:t>
      </w:r>
    </w:p>
    <w:p w14:paraId="4697900F"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The very faculties of eyes and eares; yet I,</w:t>
      </w:r>
    </w:p>
    <w:p w14:paraId="3F7E7461"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A dull and muddy-mettled rascal, peak</w:t>
      </w:r>
    </w:p>
    <w:p w14:paraId="71437A69"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Like John-a-dreames, unpregnant of my cause,</w:t>
      </w:r>
    </w:p>
    <w:p w14:paraId="44BC11CB"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And can say nothing; no not for a King,</w:t>
      </w:r>
    </w:p>
    <w:p w14:paraId="7E037820"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Upon whose property and most deare life</w:t>
      </w:r>
    </w:p>
    <w:p w14:paraId="66246C98"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lastRenderedPageBreak/>
        <w:t>A damn’d defeate was made. Am I a coward?</w:t>
      </w:r>
    </w:p>
    <w:p w14:paraId="1E66DE8F"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Who calls me “villaine”? Breakes my pate acrosse?</w:t>
      </w:r>
    </w:p>
    <w:p w14:paraId="6B74D788"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Pluckes off my beard, and blowes it in my face?</w:t>
      </w:r>
    </w:p>
    <w:p w14:paraId="7C7D7676"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Tweeks me by the nose? Gives me the lie in the throate</w:t>
      </w:r>
    </w:p>
    <w:p w14:paraId="7766274C" w14:textId="74368905" w:rsid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As deepe as to the lunges? Who does me this?</w:t>
      </w:r>
    </w:p>
    <w:p w14:paraId="31C243F5"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Hah, ’Swounds, I should take it: for it cannot be</w:t>
      </w:r>
    </w:p>
    <w:p w14:paraId="04B5E84C"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But I am pigeon-livered, and lack gall</w:t>
      </w:r>
    </w:p>
    <w:p w14:paraId="519D5A5D"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To make oppression bitter, or ere this</w:t>
      </w:r>
    </w:p>
    <w:p w14:paraId="1CA088D0"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I should have fatted all the region kites</w:t>
      </w:r>
    </w:p>
    <w:p w14:paraId="55AD6409"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With this slave’s offal. Bloody, bawdy villaine!</w:t>
      </w:r>
    </w:p>
    <w:p w14:paraId="77E38A41"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Remorslesse, trecherous, lecherous, kindlesse villaine!</w:t>
      </w:r>
    </w:p>
    <w:p w14:paraId="6F3BC969"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5720F1">
        <w:rPr>
          <w:rFonts w:ascii="Times New Roman" w:eastAsia="Times New Roman" w:hAnsi="Times New Roman" w:cs="Times New Roman"/>
          <w:bCs/>
          <w:color w:val="000000" w:themeColor="text1"/>
          <w:sz w:val="24"/>
          <w:szCs w:val="24"/>
          <w:highlight w:val="yellow"/>
        </w:rPr>
        <w:t>Oh Vengeance!</w:t>
      </w:r>
    </w:p>
    <w:p w14:paraId="63AAAD44"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Why what an Asse am I. This is most brave,</w:t>
      </w:r>
    </w:p>
    <w:p w14:paraId="25C5E7BD"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That I the sonne of a dear father murdered,</w:t>
      </w:r>
    </w:p>
    <w:p w14:paraId="345815ED"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Prompted to my revenge by heaven and hell,</w:t>
      </w:r>
    </w:p>
    <w:p w14:paraId="324DFDE4"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Must like a whore unpacke my heart with words,</w:t>
      </w:r>
    </w:p>
    <w:p w14:paraId="7511D0AB"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And fall acursing like a very drabbe,</w:t>
      </w:r>
    </w:p>
    <w:p w14:paraId="477F1CD8"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a Scullion—fie upon’t! Foh!</w:t>
      </w:r>
    </w:p>
    <w:p w14:paraId="72825385"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About my braines; hum. . . . I have heard,</w:t>
      </w:r>
    </w:p>
    <w:p w14:paraId="0CCB1958"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That guilty creatures sitting at a play,</w:t>
      </w:r>
    </w:p>
    <w:p w14:paraId="6697FA8A"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Have by the very cunning of the scene,</w:t>
      </w:r>
    </w:p>
    <w:p w14:paraId="6F737B76"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Beene struck so to the soule, that presently</w:t>
      </w:r>
    </w:p>
    <w:p w14:paraId="3C545D52"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They have proclaim’d their malefactions:</w:t>
      </w:r>
    </w:p>
    <w:p w14:paraId="0B8CEB95"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lastRenderedPageBreak/>
        <w:t>For murder, though it have no tongue, will speake</w:t>
      </w:r>
    </w:p>
    <w:p w14:paraId="38366FF9"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With most miraculous organ. I’ll have these Players</w:t>
      </w:r>
    </w:p>
    <w:p w14:paraId="1B7269D1"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Play something like the murder of my father</w:t>
      </w:r>
    </w:p>
    <w:p w14:paraId="0F523FE9"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Before mine Uncle. I’ll observe his lookes,</w:t>
      </w:r>
    </w:p>
    <w:p w14:paraId="616A7DF9"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I’ll tent him to the quicke. If he but blench,</w:t>
      </w:r>
    </w:p>
    <w:p w14:paraId="4D6F995D"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5720F1">
        <w:rPr>
          <w:rFonts w:ascii="Times New Roman" w:eastAsia="Times New Roman" w:hAnsi="Times New Roman" w:cs="Times New Roman"/>
          <w:bCs/>
          <w:color w:val="000000" w:themeColor="text1"/>
          <w:sz w:val="24"/>
          <w:szCs w:val="24"/>
          <w:highlight w:val="yellow"/>
        </w:rPr>
        <w:t>I know my course. The spirit that I have seene</w:t>
      </w:r>
    </w:p>
    <w:p w14:paraId="4D5B71CE"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May be a devil, and the devil hath power</w:t>
      </w:r>
    </w:p>
    <w:p w14:paraId="4829D0B0"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T’assume a pleasing shape; yea, and perhaps,</w:t>
      </w:r>
    </w:p>
    <w:p w14:paraId="0737DC83"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Out of my weakness and my melancholy,</w:t>
      </w:r>
    </w:p>
    <w:p w14:paraId="051348A3"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As he is very potent with such spirits,</w:t>
      </w:r>
    </w:p>
    <w:p w14:paraId="4FD64DC9"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Abuses me to damne me. I’ll have grounds</w:t>
      </w:r>
    </w:p>
    <w:p w14:paraId="6B72F72D" w14:textId="77777777" w:rsidR="00FF50AB" w:rsidRP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More relative than this. The play’s the thing</w:t>
      </w:r>
    </w:p>
    <w:p w14:paraId="6B338444" w14:textId="34816D6A" w:rsidR="00FF50AB" w:rsidRDefault="00FF50AB" w:rsidP="00FF50AB">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sidRPr="00FF50AB">
        <w:rPr>
          <w:rFonts w:ascii="Times New Roman" w:eastAsia="Times New Roman" w:hAnsi="Times New Roman" w:cs="Times New Roman"/>
          <w:bCs/>
          <w:color w:val="000000" w:themeColor="text1"/>
          <w:sz w:val="24"/>
          <w:szCs w:val="24"/>
        </w:rPr>
        <w:t>Wherein I’ll catch the conscience of the King.</w:t>
      </w:r>
    </w:p>
    <w:p w14:paraId="644F3CEB" w14:textId="4EE0F32A" w:rsidR="00FF50AB" w:rsidRDefault="00FF50AB" w:rsidP="00FF50AB">
      <w:pPr>
        <w:shd w:val="clear" w:color="auto" w:fill="FFFFFF"/>
        <w:spacing w:after="0" w:line="480" w:lineRule="auto"/>
        <w:outlineLvl w:val="3"/>
        <w:rPr>
          <w:rFonts w:ascii="Times New Roman" w:eastAsia="Times New Roman" w:hAnsi="Times New Roman" w:cs="Times New Roman"/>
          <w:b/>
          <w:bCs/>
          <w:color w:val="000000" w:themeColor="text1"/>
          <w:sz w:val="24"/>
          <w:szCs w:val="24"/>
        </w:rPr>
      </w:pPr>
      <w:r w:rsidRPr="00FF50AB">
        <w:rPr>
          <w:rFonts w:ascii="Times New Roman" w:eastAsia="Times New Roman" w:hAnsi="Times New Roman" w:cs="Times New Roman"/>
          <w:b/>
          <w:bCs/>
          <w:color w:val="000000" w:themeColor="text1"/>
          <w:sz w:val="24"/>
          <w:szCs w:val="24"/>
        </w:rPr>
        <w:t xml:space="preserve">Annotation </w:t>
      </w:r>
    </w:p>
    <w:p w14:paraId="26DD6C66" w14:textId="2474ABC8" w:rsidR="00FF50AB" w:rsidRDefault="00B7249B" w:rsidP="00B7249B">
      <w:pPr>
        <w:pStyle w:val="ListParagraph"/>
        <w:numPr>
          <w:ilvl w:val="0"/>
          <w:numId w:val="5"/>
        </w:numPr>
        <w:shd w:val="clear" w:color="auto" w:fill="FFFFFF"/>
        <w:spacing w:after="0" w:line="480" w:lineRule="auto"/>
        <w:outlineLvl w:val="3"/>
        <w:rPr>
          <w:rFonts w:ascii="Times New Roman" w:eastAsia="Times New Roman" w:hAnsi="Times New Roman" w:cs="Times New Roman"/>
          <w:b/>
          <w:bCs/>
          <w:color w:val="000000" w:themeColor="text1"/>
          <w:sz w:val="24"/>
          <w:szCs w:val="24"/>
        </w:rPr>
      </w:pPr>
      <w:r w:rsidRPr="00B7249B">
        <w:rPr>
          <w:rFonts w:ascii="Times New Roman" w:eastAsia="Times New Roman" w:hAnsi="Times New Roman" w:cs="Times New Roman"/>
          <w:b/>
          <w:bCs/>
          <w:color w:val="000000" w:themeColor="text1"/>
          <w:sz w:val="24"/>
          <w:szCs w:val="24"/>
        </w:rPr>
        <w:t>“O, what a rogue and peasant slave am I!”</w:t>
      </w:r>
    </w:p>
    <w:p w14:paraId="2AEED360" w14:textId="1446D180" w:rsidR="00B7249B" w:rsidRDefault="00B7249B" w:rsidP="00B7249B">
      <w:pPr>
        <w:pStyle w:val="ListParagraph"/>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In the first annotation, Hamlet uses a soliloquy to speak to himself. This shows just how much Hamlet loves acting. He applies various acting tactics including the concealment of reality, expression of one’s emotions, and the application of the skills required for writing. This soliloquy is not only significant to the play, but also shows plot advancement and character development. It shows that Hamlet was responding to a moving speech on King Priam’s slaughter and his wife, which led to grief. The soliloquy shows that Hamlet was berating himself for failure to take action. His emotional response </w:t>
      </w:r>
      <w:r>
        <w:rPr>
          <w:rFonts w:ascii="Times New Roman" w:eastAsia="Times New Roman" w:hAnsi="Times New Roman" w:cs="Times New Roman"/>
          <w:bCs/>
          <w:color w:val="000000" w:themeColor="text1"/>
          <w:sz w:val="24"/>
          <w:szCs w:val="24"/>
        </w:rPr>
        <w:lastRenderedPageBreak/>
        <w:t>was not right and this shows he was genuine. The soliloquy shows that Hamlet felt like he was a coward</w:t>
      </w:r>
      <w:r w:rsidR="00A34ADF">
        <w:rPr>
          <w:rFonts w:ascii="Times New Roman" w:eastAsia="Times New Roman" w:hAnsi="Times New Roman" w:cs="Times New Roman"/>
          <w:bCs/>
          <w:color w:val="000000" w:themeColor="text1"/>
          <w:sz w:val="24"/>
          <w:szCs w:val="24"/>
        </w:rPr>
        <w:t xml:space="preserve"> for failing to fulfill his promise. </w:t>
      </w:r>
    </w:p>
    <w:p w14:paraId="64570CE5" w14:textId="0FFAE67C" w:rsidR="00080CD4" w:rsidRDefault="00080CD4" w:rsidP="00080CD4">
      <w:pPr>
        <w:pStyle w:val="ListParagraph"/>
        <w:numPr>
          <w:ilvl w:val="0"/>
          <w:numId w:val="5"/>
        </w:numPr>
        <w:shd w:val="clear" w:color="auto" w:fill="FFFFFF"/>
        <w:spacing w:after="0" w:line="480" w:lineRule="auto"/>
        <w:outlineLvl w:val="3"/>
        <w:rPr>
          <w:rFonts w:ascii="Times New Roman" w:eastAsia="Times New Roman" w:hAnsi="Times New Roman" w:cs="Times New Roman"/>
          <w:b/>
          <w:bCs/>
          <w:color w:val="000000" w:themeColor="text1"/>
          <w:sz w:val="24"/>
          <w:szCs w:val="24"/>
        </w:rPr>
      </w:pPr>
      <w:r w:rsidRPr="00080CD4">
        <w:rPr>
          <w:rFonts w:ascii="Times New Roman" w:eastAsia="Times New Roman" w:hAnsi="Times New Roman" w:cs="Times New Roman"/>
          <w:b/>
          <w:bCs/>
          <w:color w:val="000000" w:themeColor="text1"/>
          <w:sz w:val="24"/>
          <w:szCs w:val="24"/>
        </w:rPr>
        <w:t>For Hecuba!</w:t>
      </w:r>
    </w:p>
    <w:p w14:paraId="2768DDDE" w14:textId="0D882A76" w:rsidR="00080CD4" w:rsidRDefault="00080CD4" w:rsidP="00080CD4">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In the second annotation, I believe that Hamlet is pretending to have great passion for Hecuba. However, I do not consider this to be unfair based on the fact that he has a preconceived idea on his mind. He has forced himself to believe the role that he is playing in the scene, and as a result of this, his body has adapted and is well-suited to his acting needs. </w:t>
      </w:r>
      <w:r w:rsidR="001E3EC7">
        <w:rPr>
          <w:rFonts w:ascii="Times New Roman" w:eastAsia="Times New Roman" w:hAnsi="Times New Roman" w:cs="Times New Roman"/>
          <w:bCs/>
          <w:color w:val="000000" w:themeColor="text1"/>
          <w:sz w:val="24"/>
          <w:szCs w:val="24"/>
        </w:rPr>
        <w:t xml:space="preserve">For example, he grows agitated, turns pale, and even weeps. However, several questions arise from this line. Why does Hamlet carry on with pretense? Why does he pretend to weep for Hecuba? How are they related? I believe that he wishes he could have the ability to arouse his passions. </w:t>
      </w:r>
    </w:p>
    <w:p w14:paraId="3BD1BAE6" w14:textId="70362C15" w:rsidR="001E3EC7" w:rsidRDefault="00240A12" w:rsidP="00240A12">
      <w:pPr>
        <w:pStyle w:val="ListParagraph"/>
        <w:numPr>
          <w:ilvl w:val="0"/>
          <w:numId w:val="5"/>
        </w:numPr>
        <w:shd w:val="clear" w:color="auto" w:fill="FFFFFF"/>
        <w:spacing w:after="0" w:line="480" w:lineRule="auto"/>
        <w:outlineLvl w:val="3"/>
        <w:rPr>
          <w:rFonts w:ascii="Times New Roman" w:eastAsia="Times New Roman" w:hAnsi="Times New Roman" w:cs="Times New Roman"/>
          <w:b/>
          <w:bCs/>
          <w:color w:val="000000" w:themeColor="text1"/>
          <w:sz w:val="24"/>
          <w:szCs w:val="24"/>
        </w:rPr>
      </w:pPr>
      <w:r w:rsidRPr="00240A12">
        <w:rPr>
          <w:rFonts w:ascii="Times New Roman" w:eastAsia="Times New Roman" w:hAnsi="Times New Roman" w:cs="Times New Roman"/>
          <w:b/>
          <w:bCs/>
          <w:color w:val="000000" w:themeColor="text1"/>
          <w:sz w:val="24"/>
          <w:szCs w:val="24"/>
        </w:rPr>
        <w:t>He would drown the stage with tears</w:t>
      </w:r>
    </w:p>
    <w:p w14:paraId="69461A7C" w14:textId="3DA5A89F" w:rsidR="00240A12" w:rsidRDefault="000A3212" w:rsidP="00240A12">
      <w:pPr>
        <w:pStyle w:val="ListParagraph"/>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This soliloquy shows the failure of Hamlet to take any action or do something meaningful. He does not have the knowledge or ability on how to deal with the pain that he is experiencing in the moment. It is for this reason that he is focused on how he would be portrayed by saying “he would drown the stage with tears.” I believe that this is the intention of Hamlet considering that he has not taken any action. He feels that his father’s death deserves some sort of action but he is unable to do it. This makes him wonder whether he is a coward. He is guilty for failing to speak or take action on behalf of his father. </w:t>
      </w:r>
    </w:p>
    <w:p w14:paraId="6C0D9CCA" w14:textId="2ADCEAD4" w:rsidR="005720F1" w:rsidRDefault="005720F1" w:rsidP="005720F1">
      <w:pPr>
        <w:pStyle w:val="ListParagraph"/>
        <w:numPr>
          <w:ilvl w:val="0"/>
          <w:numId w:val="5"/>
        </w:numPr>
        <w:shd w:val="clear" w:color="auto" w:fill="FFFFFF"/>
        <w:spacing w:after="0" w:line="480" w:lineRule="auto"/>
        <w:outlineLvl w:val="3"/>
        <w:rPr>
          <w:rFonts w:ascii="Times New Roman" w:eastAsia="Times New Roman" w:hAnsi="Times New Roman" w:cs="Times New Roman"/>
          <w:b/>
          <w:bCs/>
          <w:color w:val="000000" w:themeColor="text1"/>
          <w:sz w:val="24"/>
          <w:szCs w:val="24"/>
        </w:rPr>
      </w:pPr>
      <w:r w:rsidRPr="005720F1">
        <w:rPr>
          <w:rFonts w:ascii="Times New Roman" w:eastAsia="Times New Roman" w:hAnsi="Times New Roman" w:cs="Times New Roman"/>
          <w:b/>
          <w:bCs/>
          <w:color w:val="000000" w:themeColor="text1"/>
          <w:sz w:val="24"/>
          <w:szCs w:val="24"/>
        </w:rPr>
        <w:t>Oh Vengeance!</w:t>
      </w:r>
    </w:p>
    <w:p w14:paraId="78299A08" w14:textId="3D84860A" w:rsidR="005720F1" w:rsidRDefault="005720F1" w:rsidP="005720F1">
      <w:pPr>
        <w:pStyle w:val="ListParagraph"/>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This annotation is an indication of the language performance in Hamlet’s work. This line represents the climax of the curse by Hamlet in an attempt to revenge on the death of his </w:t>
      </w:r>
      <w:r>
        <w:rPr>
          <w:rFonts w:ascii="Times New Roman" w:eastAsia="Times New Roman" w:hAnsi="Times New Roman" w:cs="Times New Roman"/>
          <w:bCs/>
          <w:color w:val="000000" w:themeColor="text1"/>
          <w:sz w:val="24"/>
          <w:szCs w:val="24"/>
        </w:rPr>
        <w:lastRenderedPageBreak/>
        <w:t xml:space="preserve">father. While this line only appears in a folio text, it makes perfect sensible. It represents his cry and tears as a conventional avenger. While the audience would have enjoyed to see Hamlet take action to match his words or declaration, he did not do anything. He even failed to convince himself of the possibility of taking action. While Hamlet is aware of the fact that his not a powerful avenger, he played the role, and I believe that this made feel foolish. He felt disgusted at himself. </w:t>
      </w:r>
    </w:p>
    <w:p w14:paraId="2016F0FF" w14:textId="1A2F92A8" w:rsidR="005720F1" w:rsidRDefault="005720F1" w:rsidP="005720F1">
      <w:pPr>
        <w:pStyle w:val="ListParagraph"/>
        <w:numPr>
          <w:ilvl w:val="0"/>
          <w:numId w:val="5"/>
        </w:numPr>
        <w:shd w:val="clear" w:color="auto" w:fill="FFFFFF"/>
        <w:spacing w:after="0" w:line="480" w:lineRule="auto"/>
        <w:outlineLvl w:val="3"/>
        <w:rPr>
          <w:rFonts w:ascii="Times New Roman" w:eastAsia="Times New Roman" w:hAnsi="Times New Roman" w:cs="Times New Roman"/>
          <w:b/>
          <w:bCs/>
          <w:color w:val="000000" w:themeColor="text1"/>
          <w:sz w:val="24"/>
          <w:szCs w:val="24"/>
        </w:rPr>
      </w:pPr>
      <w:r w:rsidRPr="00D2707C">
        <w:rPr>
          <w:rFonts w:ascii="Times New Roman" w:eastAsia="Times New Roman" w:hAnsi="Times New Roman" w:cs="Times New Roman"/>
          <w:b/>
          <w:bCs/>
          <w:color w:val="000000" w:themeColor="text1"/>
          <w:sz w:val="24"/>
          <w:szCs w:val="24"/>
        </w:rPr>
        <w:t>I know my course</w:t>
      </w:r>
      <w:r w:rsidR="00D2707C" w:rsidRPr="00D2707C">
        <w:rPr>
          <w:rFonts w:ascii="Times New Roman" w:eastAsia="Times New Roman" w:hAnsi="Times New Roman" w:cs="Times New Roman"/>
          <w:b/>
          <w:bCs/>
          <w:color w:val="000000" w:themeColor="text1"/>
          <w:sz w:val="24"/>
          <w:szCs w:val="24"/>
        </w:rPr>
        <w:t>. The spirit that I have seen</w:t>
      </w:r>
    </w:p>
    <w:p w14:paraId="2E19EF14" w14:textId="6B874269" w:rsidR="00D2707C" w:rsidRDefault="00D2707C"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This line comes almost at the end of the scene. In this line, I believe that Hamlet has become aware of himself and is avoiding self-condemnation. I believe at this point Hamlet wanted to have a solid plan for revenging his father’s death. In the following lines, he thought about past stories in which criminals watched vivid events of actions they were engaged, until such a point that they broke down. It is at this point that he makes the decision to enact the death of his father before Claudius. While doing this, he was watching his uncle’s reactions to determine whether he was guilty or not. This was a wise decision from Hamlet, and it showed that after all, he had the skills and abilities to avenge his father. </w:t>
      </w:r>
    </w:p>
    <w:p w14:paraId="6C2868AD" w14:textId="77777777" w:rsidR="001E07AC" w:rsidRDefault="001E07AC"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6544B50C" w14:textId="77777777" w:rsidR="001E07AC" w:rsidRDefault="001E07AC"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17E28579" w14:textId="77777777" w:rsidR="001E07AC" w:rsidRDefault="001E07AC"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68272CF3" w14:textId="77777777" w:rsidR="001E07AC" w:rsidRDefault="001E07AC"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41F456BF" w14:textId="77777777" w:rsidR="001E07AC" w:rsidRDefault="001E07AC"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55B0A983" w14:textId="77777777" w:rsidR="001E07AC" w:rsidRDefault="001E07AC"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7306CAC6" w14:textId="77777777" w:rsidR="001E07AC" w:rsidRDefault="001E07AC" w:rsidP="00D2707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p>
    <w:p w14:paraId="669E0643" w14:textId="12DF10CB" w:rsidR="001E07AC" w:rsidRDefault="001E07AC" w:rsidP="001E07AC">
      <w:pPr>
        <w:shd w:val="clear" w:color="auto" w:fill="FFFFFF"/>
        <w:spacing w:after="0" w:line="480" w:lineRule="auto"/>
        <w:ind w:left="720"/>
        <w:jc w:val="center"/>
        <w:outlineLvl w:val="3"/>
        <w:rPr>
          <w:rFonts w:ascii="Times New Roman" w:eastAsia="Times New Roman" w:hAnsi="Times New Roman" w:cs="Times New Roman"/>
          <w:b/>
          <w:bCs/>
          <w:color w:val="000000" w:themeColor="text1"/>
          <w:sz w:val="24"/>
          <w:szCs w:val="24"/>
        </w:rPr>
      </w:pPr>
      <w:r w:rsidRPr="001E07AC">
        <w:rPr>
          <w:rFonts w:ascii="Times New Roman" w:eastAsia="Times New Roman" w:hAnsi="Times New Roman" w:cs="Times New Roman"/>
          <w:b/>
          <w:bCs/>
          <w:color w:val="000000" w:themeColor="text1"/>
          <w:sz w:val="24"/>
          <w:szCs w:val="24"/>
        </w:rPr>
        <w:lastRenderedPageBreak/>
        <w:t>References</w:t>
      </w:r>
    </w:p>
    <w:p w14:paraId="129400C2" w14:textId="3AFF6794" w:rsidR="001E07AC" w:rsidRDefault="001E07AC" w:rsidP="001E07AC">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Harold, B. (2008). Key passages in Hamlet. </w:t>
      </w:r>
    </w:p>
    <w:p w14:paraId="217CA06D" w14:textId="5C59F626" w:rsidR="001E07AC" w:rsidRPr="001E07AC" w:rsidRDefault="001E07AC" w:rsidP="001E07AC">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r w:rsidRPr="001E07AC">
        <w:rPr>
          <w:rFonts w:ascii="Times New Roman" w:eastAsia="Times New Roman" w:hAnsi="Times New Roman" w:cs="Times New Roman"/>
          <w:bCs/>
          <w:color w:val="000000" w:themeColor="text1"/>
          <w:sz w:val="24"/>
          <w:szCs w:val="24"/>
        </w:rPr>
        <w:t>h</w:t>
      </w:r>
      <w:hyperlink r:id="rId7" w:history="1">
        <w:r w:rsidRPr="001E07AC">
          <w:rPr>
            <w:rStyle w:val="Hyperlink"/>
            <w:rFonts w:ascii="Times New Roman" w:eastAsia="Times New Roman" w:hAnsi="Times New Roman" w:cs="Times New Roman"/>
            <w:bCs/>
            <w:color w:val="000000" w:themeColor="text1"/>
            <w:sz w:val="24"/>
            <w:szCs w:val="24"/>
            <w:u w:val="none"/>
          </w:rPr>
          <w:t>ttps://cpb-ap-</w:t>
        </w:r>
        <w:bookmarkStart w:id="0" w:name="_GoBack"/>
        <w:bookmarkEnd w:id="0"/>
        <w:r w:rsidRPr="001E07AC">
          <w:rPr>
            <w:rStyle w:val="Hyperlink"/>
            <w:rFonts w:ascii="Times New Roman" w:eastAsia="Times New Roman" w:hAnsi="Times New Roman" w:cs="Times New Roman"/>
            <w:bCs/>
            <w:color w:val="000000" w:themeColor="text1"/>
            <w:sz w:val="24"/>
            <w:szCs w:val="24"/>
            <w:u w:val="none"/>
          </w:rPr>
          <w:t>s</w:t>
        </w:r>
      </w:hyperlink>
      <w:r w:rsidRPr="001E07AC">
        <w:rPr>
          <w:rFonts w:ascii="Times New Roman" w:eastAsia="Times New Roman" w:hAnsi="Times New Roman" w:cs="Times New Roman"/>
          <w:bCs/>
          <w:color w:val="000000" w:themeColor="text1"/>
          <w:sz w:val="24"/>
          <w:szCs w:val="24"/>
        </w:rPr>
        <w:t>e2.wpmucdn.com/learn.stleonards.vic.edu.au/dist/7/89/files/2013/11/PASSAGES.pdf</w:t>
      </w:r>
    </w:p>
    <w:sectPr w:rsidR="001E07AC" w:rsidRPr="001E07AC" w:rsidSect="00582D4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3D6B68" w14:textId="77777777" w:rsidR="00283F8A" w:rsidRDefault="00283F8A">
      <w:pPr>
        <w:spacing w:after="0" w:line="240" w:lineRule="auto"/>
      </w:pPr>
      <w:r>
        <w:separator/>
      </w:r>
    </w:p>
  </w:endnote>
  <w:endnote w:type="continuationSeparator" w:id="0">
    <w:p w14:paraId="7F287294" w14:textId="77777777" w:rsidR="00283F8A" w:rsidRDefault="00283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D5CD98" w14:textId="77777777" w:rsidR="00283F8A" w:rsidRDefault="00283F8A">
      <w:pPr>
        <w:spacing w:after="0" w:line="240" w:lineRule="auto"/>
      </w:pPr>
      <w:r>
        <w:separator/>
      </w:r>
    </w:p>
  </w:footnote>
  <w:footnote w:type="continuationSeparator" w:id="0">
    <w:p w14:paraId="08314B33" w14:textId="77777777" w:rsidR="00283F8A" w:rsidRDefault="00283F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78867"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1E07AC">
          <w:rPr>
            <w:rFonts w:ascii="Times New Roman" w:hAnsi="Times New Roman" w:cs="Times New Roman"/>
            <w:noProof/>
            <w:sz w:val="24"/>
            <w:szCs w:val="24"/>
          </w:rPr>
          <w:t>7</w:t>
        </w:r>
        <w:r w:rsidRPr="00582D4C">
          <w:rPr>
            <w:rFonts w:ascii="Times New Roman" w:hAnsi="Times New Roman" w:cs="Times New Roman"/>
            <w:sz w:val="24"/>
            <w:szCs w:val="24"/>
          </w:rPr>
          <w:fldChar w:fldCharType="end"/>
        </w:r>
      </w:sdtContent>
    </w:sdt>
  </w:p>
  <w:p w14:paraId="3978A079" w14:textId="77777777" w:rsidR="00EF6258" w:rsidRPr="00582D4C" w:rsidRDefault="00EF62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6CC30"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1E07AC">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14:paraId="0EA41479" w14:textId="77777777" w:rsidR="00EF6258" w:rsidRPr="00582D4C" w:rsidRDefault="00EF625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54CE1"/>
    <w:multiLevelType w:val="hybridMultilevel"/>
    <w:tmpl w:val="175EC6DC"/>
    <w:lvl w:ilvl="0" w:tplc="36D020BC">
      <w:start w:val="1"/>
      <w:numFmt w:val="bullet"/>
      <w:lvlText w:val=""/>
      <w:lvlJc w:val="left"/>
      <w:pPr>
        <w:ind w:left="720" w:hanging="360"/>
      </w:pPr>
      <w:rPr>
        <w:rFonts w:ascii="Wingdings" w:hAnsi="Wingdings" w:hint="default"/>
      </w:rPr>
    </w:lvl>
    <w:lvl w:ilvl="1" w:tplc="2724017E" w:tentative="1">
      <w:start w:val="1"/>
      <w:numFmt w:val="bullet"/>
      <w:lvlText w:val="o"/>
      <w:lvlJc w:val="left"/>
      <w:pPr>
        <w:ind w:left="1440" w:hanging="360"/>
      </w:pPr>
      <w:rPr>
        <w:rFonts w:ascii="Courier New" w:hAnsi="Courier New" w:cs="Courier New" w:hint="default"/>
      </w:rPr>
    </w:lvl>
    <w:lvl w:ilvl="2" w:tplc="821C1042" w:tentative="1">
      <w:start w:val="1"/>
      <w:numFmt w:val="bullet"/>
      <w:lvlText w:val=""/>
      <w:lvlJc w:val="left"/>
      <w:pPr>
        <w:ind w:left="2160" w:hanging="360"/>
      </w:pPr>
      <w:rPr>
        <w:rFonts w:ascii="Wingdings" w:hAnsi="Wingdings" w:hint="default"/>
      </w:rPr>
    </w:lvl>
    <w:lvl w:ilvl="3" w:tplc="014C05EC" w:tentative="1">
      <w:start w:val="1"/>
      <w:numFmt w:val="bullet"/>
      <w:lvlText w:val=""/>
      <w:lvlJc w:val="left"/>
      <w:pPr>
        <w:ind w:left="2880" w:hanging="360"/>
      </w:pPr>
      <w:rPr>
        <w:rFonts w:ascii="Symbol" w:hAnsi="Symbol" w:hint="default"/>
      </w:rPr>
    </w:lvl>
    <w:lvl w:ilvl="4" w:tplc="770EF8A8" w:tentative="1">
      <w:start w:val="1"/>
      <w:numFmt w:val="bullet"/>
      <w:lvlText w:val="o"/>
      <w:lvlJc w:val="left"/>
      <w:pPr>
        <w:ind w:left="3600" w:hanging="360"/>
      </w:pPr>
      <w:rPr>
        <w:rFonts w:ascii="Courier New" w:hAnsi="Courier New" w:cs="Courier New" w:hint="default"/>
      </w:rPr>
    </w:lvl>
    <w:lvl w:ilvl="5" w:tplc="F03E071C" w:tentative="1">
      <w:start w:val="1"/>
      <w:numFmt w:val="bullet"/>
      <w:lvlText w:val=""/>
      <w:lvlJc w:val="left"/>
      <w:pPr>
        <w:ind w:left="4320" w:hanging="360"/>
      </w:pPr>
      <w:rPr>
        <w:rFonts w:ascii="Wingdings" w:hAnsi="Wingdings" w:hint="default"/>
      </w:rPr>
    </w:lvl>
    <w:lvl w:ilvl="6" w:tplc="3FD2C12E" w:tentative="1">
      <w:start w:val="1"/>
      <w:numFmt w:val="bullet"/>
      <w:lvlText w:val=""/>
      <w:lvlJc w:val="left"/>
      <w:pPr>
        <w:ind w:left="5040" w:hanging="360"/>
      </w:pPr>
      <w:rPr>
        <w:rFonts w:ascii="Symbol" w:hAnsi="Symbol" w:hint="default"/>
      </w:rPr>
    </w:lvl>
    <w:lvl w:ilvl="7" w:tplc="969A2380" w:tentative="1">
      <w:start w:val="1"/>
      <w:numFmt w:val="bullet"/>
      <w:lvlText w:val="o"/>
      <w:lvlJc w:val="left"/>
      <w:pPr>
        <w:ind w:left="5760" w:hanging="360"/>
      </w:pPr>
      <w:rPr>
        <w:rFonts w:ascii="Courier New" w:hAnsi="Courier New" w:cs="Courier New" w:hint="default"/>
      </w:rPr>
    </w:lvl>
    <w:lvl w:ilvl="8" w:tplc="594E8FB6" w:tentative="1">
      <w:start w:val="1"/>
      <w:numFmt w:val="bullet"/>
      <w:lvlText w:val=""/>
      <w:lvlJc w:val="left"/>
      <w:pPr>
        <w:ind w:left="6480" w:hanging="360"/>
      </w:pPr>
      <w:rPr>
        <w:rFonts w:ascii="Wingdings" w:hAnsi="Wingdings" w:hint="default"/>
      </w:rPr>
    </w:lvl>
  </w:abstractNum>
  <w:abstractNum w:abstractNumId="1" w15:restartNumberingAfterBreak="0">
    <w:nsid w:val="53163248"/>
    <w:multiLevelType w:val="hybridMultilevel"/>
    <w:tmpl w:val="533C8092"/>
    <w:lvl w:ilvl="0" w:tplc="97A64E6A">
      <w:start w:val="1"/>
      <w:numFmt w:val="lowerRoman"/>
      <w:lvlText w:val="%1."/>
      <w:lvlJc w:val="right"/>
      <w:pPr>
        <w:ind w:left="720" w:hanging="360"/>
      </w:pPr>
    </w:lvl>
    <w:lvl w:ilvl="1" w:tplc="90CA3E26" w:tentative="1">
      <w:start w:val="1"/>
      <w:numFmt w:val="lowerLetter"/>
      <w:lvlText w:val="%2."/>
      <w:lvlJc w:val="left"/>
      <w:pPr>
        <w:ind w:left="1440" w:hanging="360"/>
      </w:pPr>
    </w:lvl>
    <w:lvl w:ilvl="2" w:tplc="9866E514" w:tentative="1">
      <w:start w:val="1"/>
      <w:numFmt w:val="lowerRoman"/>
      <w:lvlText w:val="%3."/>
      <w:lvlJc w:val="right"/>
      <w:pPr>
        <w:ind w:left="2160" w:hanging="180"/>
      </w:pPr>
    </w:lvl>
    <w:lvl w:ilvl="3" w:tplc="D11803AA" w:tentative="1">
      <w:start w:val="1"/>
      <w:numFmt w:val="decimal"/>
      <w:lvlText w:val="%4."/>
      <w:lvlJc w:val="left"/>
      <w:pPr>
        <w:ind w:left="2880" w:hanging="360"/>
      </w:pPr>
    </w:lvl>
    <w:lvl w:ilvl="4" w:tplc="E774ECD8" w:tentative="1">
      <w:start w:val="1"/>
      <w:numFmt w:val="lowerLetter"/>
      <w:lvlText w:val="%5."/>
      <w:lvlJc w:val="left"/>
      <w:pPr>
        <w:ind w:left="3600" w:hanging="360"/>
      </w:pPr>
    </w:lvl>
    <w:lvl w:ilvl="5" w:tplc="D7927632" w:tentative="1">
      <w:start w:val="1"/>
      <w:numFmt w:val="lowerRoman"/>
      <w:lvlText w:val="%6."/>
      <w:lvlJc w:val="right"/>
      <w:pPr>
        <w:ind w:left="4320" w:hanging="180"/>
      </w:pPr>
    </w:lvl>
    <w:lvl w:ilvl="6" w:tplc="C2D4F1CE" w:tentative="1">
      <w:start w:val="1"/>
      <w:numFmt w:val="decimal"/>
      <w:lvlText w:val="%7."/>
      <w:lvlJc w:val="left"/>
      <w:pPr>
        <w:ind w:left="5040" w:hanging="360"/>
      </w:pPr>
    </w:lvl>
    <w:lvl w:ilvl="7" w:tplc="29CCFD7A" w:tentative="1">
      <w:start w:val="1"/>
      <w:numFmt w:val="lowerLetter"/>
      <w:lvlText w:val="%8."/>
      <w:lvlJc w:val="left"/>
      <w:pPr>
        <w:ind w:left="5760" w:hanging="360"/>
      </w:pPr>
    </w:lvl>
    <w:lvl w:ilvl="8" w:tplc="C73AAB82" w:tentative="1">
      <w:start w:val="1"/>
      <w:numFmt w:val="lowerRoman"/>
      <w:lvlText w:val="%9."/>
      <w:lvlJc w:val="right"/>
      <w:pPr>
        <w:ind w:left="6480" w:hanging="180"/>
      </w:pPr>
    </w:lvl>
  </w:abstractNum>
  <w:abstractNum w:abstractNumId="2" w15:restartNumberingAfterBreak="0">
    <w:nsid w:val="5AD27C41"/>
    <w:multiLevelType w:val="hybridMultilevel"/>
    <w:tmpl w:val="63FAFD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337AAA"/>
    <w:multiLevelType w:val="hybridMultilevel"/>
    <w:tmpl w:val="356CF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FB8"/>
    <w:rsid w:val="00005D97"/>
    <w:rsid w:val="0000720B"/>
    <w:rsid w:val="000147A5"/>
    <w:rsid w:val="00016E1C"/>
    <w:rsid w:val="000207E7"/>
    <w:rsid w:val="00021D0B"/>
    <w:rsid w:val="00025E16"/>
    <w:rsid w:val="000327D4"/>
    <w:rsid w:val="000333CC"/>
    <w:rsid w:val="00036421"/>
    <w:rsid w:val="00036CD2"/>
    <w:rsid w:val="00042F28"/>
    <w:rsid w:val="00043DE1"/>
    <w:rsid w:val="0005359B"/>
    <w:rsid w:val="0005745F"/>
    <w:rsid w:val="00065829"/>
    <w:rsid w:val="00067B70"/>
    <w:rsid w:val="00071C0A"/>
    <w:rsid w:val="00071EC4"/>
    <w:rsid w:val="00080CD4"/>
    <w:rsid w:val="00081D1E"/>
    <w:rsid w:val="00087140"/>
    <w:rsid w:val="00090C33"/>
    <w:rsid w:val="00093ED1"/>
    <w:rsid w:val="00094CE4"/>
    <w:rsid w:val="000A3212"/>
    <w:rsid w:val="000A3637"/>
    <w:rsid w:val="000B57BE"/>
    <w:rsid w:val="000C24C1"/>
    <w:rsid w:val="000C7E7A"/>
    <w:rsid w:val="000C7FA7"/>
    <w:rsid w:val="000E36C4"/>
    <w:rsid w:val="000E38C4"/>
    <w:rsid w:val="000E4CD5"/>
    <w:rsid w:val="000E5AA5"/>
    <w:rsid w:val="000F0C7E"/>
    <w:rsid w:val="000F3FEF"/>
    <w:rsid w:val="00101327"/>
    <w:rsid w:val="00105EB1"/>
    <w:rsid w:val="0011318A"/>
    <w:rsid w:val="00116B05"/>
    <w:rsid w:val="00117782"/>
    <w:rsid w:val="00123320"/>
    <w:rsid w:val="001354A0"/>
    <w:rsid w:val="001418F7"/>
    <w:rsid w:val="00141E30"/>
    <w:rsid w:val="00146589"/>
    <w:rsid w:val="00163941"/>
    <w:rsid w:val="0016524D"/>
    <w:rsid w:val="00165DD8"/>
    <w:rsid w:val="00167B97"/>
    <w:rsid w:val="00167B9D"/>
    <w:rsid w:val="0017531A"/>
    <w:rsid w:val="00181D0F"/>
    <w:rsid w:val="001822BB"/>
    <w:rsid w:val="001A0E54"/>
    <w:rsid w:val="001B0C91"/>
    <w:rsid w:val="001B171B"/>
    <w:rsid w:val="001B7815"/>
    <w:rsid w:val="001C344A"/>
    <w:rsid w:val="001C4D97"/>
    <w:rsid w:val="001C4E7B"/>
    <w:rsid w:val="001D0818"/>
    <w:rsid w:val="001D291B"/>
    <w:rsid w:val="001E07AC"/>
    <w:rsid w:val="001E3EC7"/>
    <w:rsid w:val="001F2E49"/>
    <w:rsid w:val="001F35D6"/>
    <w:rsid w:val="001F4091"/>
    <w:rsid w:val="001F6F5B"/>
    <w:rsid w:val="002025BE"/>
    <w:rsid w:val="0020583F"/>
    <w:rsid w:val="00207DE8"/>
    <w:rsid w:val="00210E32"/>
    <w:rsid w:val="00213897"/>
    <w:rsid w:val="00224F08"/>
    <w:rsid w:val="00225E97"/>
    <w:rsid w:val="00240A12"/>
    <w:rsid w:val="00243F1A"/>
    <w:rsid w:val="002456FD"/>
    <w:rsid w:val="00247C80"/>
    <w:rsid w:val="00250DC8"/>
    <w:rsid w:val="002546FF"/>
    <w:rsid w:val="00262E0D"/>
    <w:rsid w:val="00263036"/>
    <w:rsid w:val="0027081A"/>
    <w:rsid w:val="00271569"/>
    <w:rsid w:val="002715BF"/>
    <w:rsid w:val="0027646A"/>
    <w:rsid w:val="00283F8A"/>
    <w:rsid w:val="00291606"/>
    <w:rsid w:val="00294AC5"/>
    <w:rsid w:val="002A1258"/>
    <w:rsid w:val="002A484E"/>
    <w:rsid w:val="002B295D"/>
    <w:rsid w:val="002B380A"/>
    <w:rsid w:val="002B72FB"/>
    <w:rsid w:val="002C2CC6"/>
    <w:rsid w:val="002C7D28"/>
    <w:rsid w:val="002D0440"/>
    <w:rsid w:val="002D3C6C"/>
    <w:rsid w:val="002D42D3"/>
    <w:rsid w:val="002E0FC6"/>
    <w:rsid w:val="002F073E"/>
    <w:rsid w:val="002F0DEE"/>
    <w:rsid w:val="002F2B7C"/>
    <w:rsid w:val="002F5AE2"/>
    <w:rsid w:val="0030220A"/>
    <w:rsid w:val="00303254"/>
    <w:rsid w:val="00306428"/>
    <w:rsid w:val="00317649"/>
    <w:rsid w:val="003210B4"/>
    <w:rsid w:val="003230DF"/>
    <w:rsid w:val="003359D4"/>
    <w:rsid w:val="003438CD"/>
    <w:rsid w:val="00345595"/>
    <w:rsid w:val="00345A2B"/>
    <w:rsid w:val="0034778E"/>
    <w:rsid w:val="00351562"/>
    <w:rsid w:val="00353CC9"/>
    <w:rsid w:val="003565AA"/>
    <w:rsid w:val="00357AA9"/>
    <w:rsid w:val="00362133"/>
    <w:rsid w:val="003642EE"/>
    <w:rsid w:val="003653A6"/>
    <w:rsid w:val="00366E88"/>
    <w:rsid w:val="00371A81"/>
    <w:rsid w:val="00371B7B"/>
    <w:rsid w:val="00380670"/>
    <w:rsid w:val="00385005"/>
    <w:rsid w:val="00392F35"/>
    <w:rsid w:val="003A2BD3"/>
    <w:rsid w:val="003A4DB5"/>
    <w:rsid w:val="003B03B4"/>
    <w:rsid w:val="003B750A"/>
    <w:rsid w:val="003C3EA2"/>
    <w:rsid w:val="003D1720"/>
    <w:rsid w:val="003E07E5"/>
    <w:rsid w:val="003F077D"/>
    <w:rsid w:val="003F1C8B"/>
    <w:rsid w:val="003F1F3A"/>
    <w:rsid w:val="003F3AFA"/>
    <w:rsid w:val="003F5DEF"/>
    <w:rsid w:val="003F60F1"/>
    <w:rsid w:val="003F695E"/>
    <w:rsid w:val="00400B2E"/>
    <w:rsid w:val="0040126F"/>
    <w:rsid w:val="00406BCC"/>
    <w:rsid w:val="004248B3"/>
    <w:rsid w:val="00426D5E"/>
    <w:rsid w:val="00437142"/>
    <w:rsid w:val="004427A3"/>
    <w:rsid w:val="004431E2"/>
    <w:rsid w:val="00444921"/>
    <w:rsid w:val="0045217E"/>
    <w:rsid w:val="004532F6"/>
    <w:rsid w:val="004647ED"/>
    <w:rsid w:val="0046584E"/>
    <w:rsid w:val="0048005D"/>
    <w:rsid w:val="004826E0"/>
    <w:rsid w:val="004854B4"/>
    <w:rsid w:val="00490AB7"/>
    <w:rsid w:val="004A0B82"/>
    <w:rsid w:val="004A1DBA"/>
    <w:rsid w:val="004A6D85"/>
    <w:rsid w:val="004B4E15"/>
    <w:rsid w:val="004C07F4"/>
    <w:rsid w:val="004C191F"/>
    <w:rsid w:val="004C2A4B"/>
    <w:rsid w:val="004C53F3"/>
    <w:rsid w:val="004D0ADA"/>
    <w:rsid w:val="004D34DB"/>
    <w:rsid w:val="004D35FF"/>
    <w:rsid w:val="004E1FDA"/>
    <w:rsid w:val="004E2296"/>
    <w:rsid w:val="004E41A6"/>
    <w:rsid w:val="004F234D"/>
    <w:rsid w:val="004F2380"/>
    <w:rsid w:val="004F6E1D"/>
    <w:rsid w:val="005046E6"/>
    <w:rsid w:val="00522741"/>
    <w:rsid w:val="00527BCF"/>
    <w:rsid w:val="005318DA"/>
    <w:rsid w:val="0054062B"/>
    <w:rsid w:val="00546DC2"/>
    <w:rsid w:val="0054740B"/>
    <w:rsid w:val="005510CA"/>
    <w:rsid w:val="005524B4"/>
    <w:rsid w:val="005720F1"/>
    <w:rsid w:val="00573977"/>
    <w:rsid w:val="00573DF1"/>
    <w:rsid w:val="00577099"/>
    <w:rsid w:val="00582D4C"/>
    <w:rsid w:val="00595DE6"/>
    <w:rsid w:val="005A0398"/>
    <w:rsid w:val="005A0FB8"/>
    <w:rsid w:val="005A3507"/>
    <w:rsid w:val="005A5115"/>
    <w:rsid w:val="005B05F4"/>
    <w:rsid w:val="005B2292"/>
    <w:rsid w:val="005B6B5D"/>
    <w:rsid w:val="005C3AC8"/>
    <w:rsid w:val="005D307F"/>
    <w:rsid w:val="005D4355"/>
    <w:rsid w:val="005D4569"/>
    <w:rsid w:val="005E02CC"/>
    <w:rsid w:val="005E1ABD"/>
    <w:rsid w:val="005E3A1D"/>
    <w:rsid w:val="005E40C5"/>
    <w:rsid w:val="005F5D2D"/>
    <w:rsid w:val="005F7F0C"/>
    <w:rsid w:val="00600E7C"/>
    <w:rsid w:val="0060320D"/>
    <w:rsid w:val="0060447B"/>
    <w:rsid w:val="00607629"/>
    <w:rsid w:val="00611C6A"/>
    <w:rsid w:val="00616961"/>
    <w:rsid w:val="00620874"/>
    <w:rsid w:val="0062434E"/>
    <w:rsid w:val="006254F4"/>
    <w:rsid w:val="00627FFE"/>
    <w:rsid w:val="006337FA"/>
    <w:rsid w:val="00633CE1"/>
    <w:rsid w:val="00637B7D"/>
    <w:rsid w:val="00643E17"/>
    <w:rsid w:val="00644AC1"/>
    <w:rsid w:val="00645DB8"/>
    <w:rsid w:val="006549A8"/>
    <w:rsid w:val="00664262"/>
    <w:rsid w:val="006670C6"/>
    <w:rsid w:val="00671A15"/>
    <w:rsid w:val="0068256F"/>
    <w:rsid w:val="00685092"/>
    <w:rsid w:val="00687984"/>
    <w:rsid w:val="006943E1"/>
    <w:rsid w:val="00694826"/>
    <w:rsid w:val="00694A31"/>
    <w:rsid w:val="006A2324"/>
    <w:rsid w:val="006A2965"/>
    <w:rsid w:val="006B1399"/>
    <w:rsid w:val="006B1E41"/>
    <w:rsid w:val="006C049F"/>
    <w:rsid w:val="006C2000"/>
    <w:rsid w:val="006C2290"/>
    <w:rsid w:val="006E1634"/>
    <w:rsid w:val="006E2047"/>
    <w:rsid w:val="006E2951"/>
    <w:rsid w:val="006F094D"/>
    <w:rsid w:val="006F5623"/>
    <w:rsid w:val="006F56ED"/>
    <w:rsid w:val="00704189"/>
    <w:rsid w:val="0070714F"/>
    <w:rsid w:val="00713D7A"/>
    <w:rsid w:val="007140FE"/>
    <w:rsid w:val="00717028"/>
    <w:rsid w:val="00731210"/>
    <w:rsid w:val="00732F83"/>
    <w:rsid w:val="0073409D"/>
    <w:rsid w:val="00735A61"/>
    <w:rsid w:val="00741640"/>
    <w:rsid w:val="00743ADC"/>
    <w:rsid w:val="00756AB7"/>
    <w:rsid w:val="00757701"/>
    <w:rsid w:val="00762BD7"/>
    <w:rsid w:val="0077168F"/>
    <w:rsid w:val="0077310A"/>
    <w:rsid w:val="00777F1C"/>
    <w:rsid w:val="007830CA"/>
    <w:rsid w:val="007A1A1B"/>
    <w:rsid w:val="007C0B28"/>
    <w:rsid w:val="007C365C"/>
    <w:rsid w:val="007D1278"/>
    <w:rsid w:val="007D5E7B"/>
    <w:rsid w:val="007D67BB"/>
    <w:rsid w:val="007D6FC5"/>
    <w:rsid w:val="007D75F1"/>
    <w:rsid w:val="007E4F3A"/>
    <w:rsid w:val="007E6551"/>
    <w:rsid w:val="007F1054"/>
    <w:rsid w:val="007F1451"/>
    <w:rsid w:val="007F242B"/>
    <w:rsid w:val="007F6C7D"/>
    <w:rsid w:val="00800A98"/>
    <w:rsid w:val="00803EF2"/>
    <w:rsid w:val="00804FFC"/>
    <w:rsid w:val="00806FC9"/>
    <w:rsid w:val="00807B21"/>
    <w:rsid w:val="00812B9C"/>
    <w:rsid w:val="00820972"/>
    <w:rsid w:val="00825321"/>
    <w:rsid w:val="00826BA5"/>
    <w:rsid w:val="0084432B"/>
    <w:rsid w:val="0084521F"/>
    <w:rsid w:val="00845997"/>
    <w:rsid w:val="00845E30"/>
    <w:rsid w:val="00853CFA"/>
    <w:rsid w:val="0087045D"/>
    <w:rsid w:val="00870DB0"/>
    <w:rsid w:val="00877B2D"/>
    <w:rsid w:val="00884AA9"/>
    <w:rsid w:val="00890EEB"/>
    <w:rsid w:val="008970F0"/>
    <w:rsid w:val="008B0F7F"/>
    <w:rsid w:val="008B373A"/>
    <w:rsid w:val="008C7D69"/>
    <w:rsid w:val="008D2F10"/>
    <w:rsid w:val="008D5A73"/>
    <w:rsid w:val="008E01B1"/>
    <w:rsid w:val="008E0303"/>
    <w:rsid w:val="008F08B1"/>
    <w:rsid w:val="008F4C7C"/>
    <w:rsid w:val="008F5037"/>
    <w:rsid w:val="008F50A3"/>
    <w:rsid w:val="008F6D1A"/>
    <w:rsid w:val="00904DC9"/>
    <w:rsid w:val="0091111F"/>
    <w:rsid w:val="009122F2"/>
    <w:rsid w:val="00920B44"/>
    <w:rsid w:val="00922014"/>
    <w:rsid w:val="00925EB4"/>
    <w:rsid w:val="00927B0B"/>
    <w:rsid w:val="00932475"/>
    <w:rsid w:val="009350B6"/>
    <w:rsid w:val="00935B0E"/>
    <w:rsid w:val="00936360"/>
    <w:rsid w:val="00946DD0"/>
    <w:rsid w:val="0094728A"/>
    <w:rsid w:val="00947F2B"/>
    <w:rsid w:val="00953FB0"/>
    <w:rsid w:val="00956D66"/>
    <w:rsid w:val="00964F14"/>
    <w:rsid w:val="0098042E"/>
    <w:rsid w:val="00983138"/>
    <w:rsid w:val="0098799F"/>
    <w:rsid w:val="009A21E6"/>
    <w:rsid w:val="009A2307"/>
    <w:rsid w:val="009A3F28"/>
    <w:rsid w:val="009A40E4"/>
    <w:rsid w:val="009A771D"/>
    <w:rsid w:val="009B5349"/>
    <w:rsid w:val="009C6C39"/>
    <w:rsid w:val="009C78F6"/>
    <w:rsid w:val="009D16A6"/>
    <w:rsid w:val="009D3E9F"/>
    <w:rsid w:val="009D4AE6"/>
    <w:rsid w:val="009D651D"/>
    <w:rsid w:val="009E0233"/>
    <w:rsid w:val="009E7334"/>
    <w:rsid w:val="009F10B9"/>
    <w:rsid w:val="009F2E93"/>
    <w:rsid w:val="009F51DC"/>
    <w:rsid w:val="009F7001"/>
    <w:rsid w:val="00A048D8"/>
    <w:rsid w:val="00A13007"/>
    <w:rsid w:val="00A22BB6"/>
    <w:rsid w:val="00A24A6F"/>
    <w:rsid w:val="00A273A4"/>
    <w:rsid w:val="00A31E7B"/>
    <w:rsid w:val="00A34ADF"/>
    <w:rsid w:val="00A350E9"/>
    <w:rsid w:val="00A43F03"/>
    <w:rsid w:val="00A55774"/>
    <w:rsid w:val="00A57AFC"/>
    <w:rsid w:val="00A61464"/>
    <w:rsid w:val="00A62AB2"/>
    <w:rsid w:val="00A70A43"/>
    <w:rsid w:val="00A710FA"/>
    <w:rsid w:val="00A77E3D"/>
    <w:rsid w:val="00A80B6D"/>
    <w:rsid w:val="00A8140C"/>
    <w:rsid w:val="00A821FE"/>
    <w:rsid w:val="00A923E7"/>
    <w:rsid w:val="00A9532F"/>
    <w:rsid w:val="00A97DCF"/>
    <w:rsid w:val="00AA14FE"/>
    <w:rsid w:val="00AA6162"/>
    <w:rsid w:val="00AB14B0"/>
    <w:rsid w:val="00AB3E12"/>
    <w:rsid w:val="00AB5A88"/>
    <w:rsid w:val="00AC1DF0"/>
    <w:rsid w:val="00AC3849"/>
    <w:rsid w:val="00AE0CCA"/>
    <w:rsid w:val="00AE2F76"/>
    <w:rsid w:val="00AE40CF"/>
    <w:rsid w:val="00AE6432"/>
    <w:rsid w:val="00AF6540"/>
    <w:rsid w:val="00B01CBD"/>
    <w:rsid w:val="00B02D83"/>
    <w:rsid w:val="00B07A2F"/>
    <w:rsid w:val="00B13AB0"/>
    <w:rsid w:val="00B14B26"/>
    <w:rsid w:val="00B2498B"/>
    <w:rsid w:val="00B3793D"/>
    <w:rsid w:val="00B400C5"/>
    <w:rsid w:val="00B419FF"/>
    <w:rsid w:val="00B41C44"/>
    <w:rsid w:val="00B44675"/>
    <w:rsid w:val="00B55BEF"/>
    <w:rsid w:val="00B7249B"/>
    <w:rsid w:val="00B74573"/>
    <w:rsid w:val="00B7461C"/>
    <w:rsid w:val="00B746B0"/>
    <w:rsid w:val="00B746E6"/>
    <w:rsid w:val="00B76BA3"/>
    <w:rsid w:val="00B85066"/>
    <w:rsid w:val="00B860CC"/>
    <w:rsid w:val="00B863DE"/>
    <w:rsid w:val="00B939DE"/>
    <w:rsid w:val="00B94774"/>
    <w:rsid w:val="00B968F0"/>
    <w:rsid w:val="00BA12D3"/>
    <w:rsid w:val="00BA6A48"/>
    <w:rsid w:val="00BA7808"/>
    <w:rsid w:val="00BB13B6"/>
    <w:rsid w:val="00BB245D"/>
    <w:rsid w:val="00BC507C"/>
    <w:rsid w:val="00BD3C1C"/>
    <w:rsid w:val="00BD54FC"/>
    <w:rsid w:val="00BD5D0A"/>
    <w:rsid w:val="00BE4A76"/>
    <w:rsid w:val="00BE5890"/>
    <w:rsid w:val="00C212AC"/>
    <w:rsid w:val="00C22295"/>
    <w:rsid w:val="00C22C31"/>
    <w:rsid w:val="00C26818"/>
    <w:rsid w:val="00C30D62"/>
    <w:rsid w:val="00C30E40"/>
    <w:rsid w:val="00C31420"/>
    <w:rsid w:val="00C32F44"/>
    <w:rsid w:val="00C3673B"/>
    <w:rsid w:val="00C36F35"/>
    <w:rsid w:val="00C60D7D"/>
    <w:rsid w:val="00C62CA6"/>
    <w:rsid w:val="00C62EA9"/>
    <w:rsid w:val="00C658C4"/>
    <w:rsid w:val="00C65F4F"/>
    <w:rsid w:val="00C66E56"/>
    <w:rsid w:val="00C75089"/>
    <w:rsid w:val="00C75FA3"/>
    <w:rsid w:val="00C76AE2"/>
    <w:rsid w:val="00C8081B"/>
    <w:rsid w:val="00C81D72"/>
    <w:rsid w:val="00C83E32"/>
    <w:rsid w:val="00C85B30"/>
    <w:rsid w:val="00CA0969"/>
    <w:rsid w:val="00CA3724"/>
    <w:rsid w:val="00CA3A16"/>
    <w:rsid w:val="00CA6380"/>
    <w:rsid w:val="00CB7D88"/>
    <w:rsid w:val="00CC025F"/>
    <w:rsid w:val="00CC2137"/>
    <w:rsid w:val="00CC25C7"/>
    <w:rsid w:val="00CC7CB7"/>
    <w:rsid w:val="00CD1B48"/>
    <w:rsid w:val="00CD24A1"/>
    <w:rsid w:val="00CD2AB0"/>
    <w:rsid w:val="00CD2BAB"/>
    <w:rsid w:val="00CD6D66"/>
    <w:rsid w:val="00CD76A8"/>
    <w:rsid w:val="00CF1A68"/>
    <w:rsid w:val="00CF41BA"/>
    <w:rsid w:val="00D00244"/>
    <w:rsid w:val="00D04979"/>
    <w:rsid w:val="00D12BEF"/>
    <w:rsid w:val="00D12FD0"/>
    <w:rsid w:val="00D16F77"/>
    <w:rsid w:val="00D23FD0"/>
    <w:rsid w:val="00D255D6"/>
    <w:rsid w:val="00D2707C"/>
    <w:rsid w:val="00D405C5"/>
    <w:rsid w:val="00D42F84"/>
    <w:rsid w:val="00D442EA"/>
    <w:rsid w:val="00D50BBB"/>
    <w:rsid w:val="00D63623"/>
    <w:rsid w:val="00D64ECB"/>
    <w:rsid w:val="00D70351"/>
    <w:rsid w:val="00D75FA7"/>
    <w:rsid w:val="00D77680"/>
    <w:rsid w:val="00D8147F"/>
    <w:rsid w:val="00D9049E"/>
    <w:rsid w:val="00D92036"/>
    <w:rsid w:val="00D926C8"/>
    <w:rsid w:val="00D9628B"/>
    <w:rsid w:val="00DA2CBC"/>
    <w:rsid w:val="00DA380D"/>
    <w:rsid w:val="00DA783E"/>
    <w:rsid w:val="00DB656B"/>
    <w:rsid w:val="00DC15AF"/>
    <w:rsid w:val="00DC2F8A"/>
    <w:rsid w:val="00DC6919"/>
    <w:rsid w:val="00DC6B17"/>
    <w:rsid w:val="00DD0CE8"/>
    <w:rsid w:val="00DE0201"/>
    <w:rsid w:val="00DE1D94"/>
    <w:rsid w:val="00DF76E4"/>
    <w:rsid w:val="00E14F2F"/>
    <w:rsid w:val="00E3121A"/>
    <w:rsid w:val="00E46F85"/>
    <w:rsid w:val="00E51AF8"/>
    <w:rsid w:val="00E54C92"/>
    <w:rsid w:val="00E6138B"/>
    <w:rsid w:val="00E61DB9"/>
    <w:rsid w:val="00E632B7"/>
    <w:rsid w:val="00E64422"/>
    <w:rsid w:val="00E64A43"/>
    <w:rsid w:val="00E678C7"/>
    <w:rsid w:val="00E75BCC"/>
    <w:rsid w:val="00E92CEF"/>
    <w:rsid w:val="00E95A00"/>
    <w:rsid w:val="00E979B7"/>
    <w:rsid w:val="00EB2504"/>
    <w:rsid w:val="00EB4B87"/>
    <w:rsid w:val="00EF0176"/>
    <w:rsid w:val="00EF21C5"/>
    <w:rsid w:val="00EF3BA9"/>
    <w:rsid w:val="00EF6258"/>
    <w:rsid w:val="00EF6423"/>
    <w:rsid w:val="00EF6968"/>
    <w:rsid w:val="00EF6D5B"/>
    <w:rsid w:val="00F01C67"/>
    <w:rsid w:val="00F06A82"/>
    <w:rsid w:val="00F1397B"/>
    <w:rsid w:val="00F20BB9"/>
    <w:rsid w:val="00F234D1"/>
    <w:rsid w:val="00F236D6"/>
    <w:rsid w:val="00F240CD"/>
    <w:rsid w:val="00F26DD2"/>
    <w:rsid w:val="00F31D47"/>
    <w:rsid w:val="00F3651F"/>
    <w:rsid w:val="00F44F67"/>
    <w:rsid w:val="00F46B5C"/>
    <w:rsid w:val="00F55506"/>
    <w:rsid w:val="00F62ABD"/>
    <w:rsid w:val="00F62E08"/>
    <w:rsid w:val="00F70F9E"/>
    <w:rsid w:val="00F72980"/>
    <w:rsid w:val="00F774F9"/>
    <w:rsid w:val="00F832D6"/>
    <w:rsid w:val="00F864A9"/>
    <w:rsid w:val="00FA1DBF"/>
    <w:rsid w:val="00FA78ED"/>
    <w:rsid w:val="00FB2D58"/>
    <w:rsid w:val="00FC0223"/>
    <w:rsid w:val="00FC4FD3"/>
    <w:rsid w:val="00FC5172"/>
    <w:rsid w:val="00FC5623"/>
    <w:rsid w:val="00FD3AAF"/>
    <w:rsid w:val="00FD419F"/>
    <w:rsid w:val="00FD7BA3"/>
    <w:rsid w:val="00FE05CD"/>
    <w:rsid w:val="00FE408F"/>
    <w:rsid w:val="00FE7159"/>
    <w:rsid w:val="00FF0B4C"/>
    <w:rsid w:val="00FF50AB"/>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paragraph" w:styleId="ListParagraph">
    <w:name w:val="List Paragraph"/>
    <w:basedOn w:val="Normal"/>
    <w:uiPriority w:val="34"/>
    <w:qFormat/>
    <w:rsid w:val="00A55774"/>
    <w:pPr>
      <w:ind w:left="720"/>
      <w:contextualSpacing/>
    </w:pPr>
  </w:style>
  <w:style w:type="table" w:styleId="TableGrid">
    <w:name w:val="Table Grid"/>
    <w:basedOn w:val="TableNormal"/>
    <w:uiPriority w:val="39"/>
    <w:rsid w:val="00081D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633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ttps://cpb-a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948</Words>
  <Characters>5405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2021-10-27T04:30:00Z</dcterms:created>
  <dcterms:modified xsi:type="dcterms:W3CDTF">2021-10-27T04:30:00Z</dcterms:modified>
</cp:coreProperties>
</file>